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4830" w:type="dxa"/>
        <w:tblLayout w:type="fixed"/>
        <w:tblLook w:val="01E0" w:firstRow="1" w:lastRow="1" w:firstColumn="1" w:lastColumn="1" w:noHBand="0" w:noVBand="0"/>
      </w:tblPr>
      <w:tblGrid>
        <w:gridCol w:w="468"/>
        <w:gridCol w:w="4363"/>
        <w:gridCol w:w="1111"/>
        <w:gridCol w:w="1111"/>
        <w:gridCol w:w="1111"/>
        <w:gridCol w:w="1111"/>
        <w:gridCol w:w="1111"/>
        <w:gridCol w:w="1111"/>
        <w:gridCol w:w="1111"/>
        <w:gridCol w:w="1111"/>
        <w:gridCol w:w="1111"/>
      </w:tblGrid>
      <w:tr w:rsidR="00B6460F" w:rsidRPr="00F81F64">
        <w:trPr>
          <w:cantSplit/>
          <w:trHeight w:val="372"/>
          <w:tblHeader/>
        </w:trPr>
        <w:tc>
          <w:tcPr>
            <w:tcW w:w="483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bookmarkStart w:id="0" w:name="_GoBack"/>
            <w:bookmarkEnd w:id="0"/>
            <w:r w:rsidRPr="00F81F64">
              <w:rPr>
                <w:b/>
                <w:sz w:val="11"/>
                <w:szCs w:val="11"/>
              </w:rPr>
              <w:t>MISSIONI E PROGRAMMI/MACROAGGREGATI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Redditi da lavoro dipendente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Imposte e tasse a carico dell’ente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Acquisto di beni e servizi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Trasferimenti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Interessi passivi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per redditi da capitale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</w:tcPr>
          <w:p w:rsidR="00B6460F" w:rsidRPr="007A797C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 w:rsidRPr="007A797C">
              <w:rPr>
                <w:b/>
                <w:sz w:val="11"/>
                <w:szCs w:val="11"/>
              </w:rPr>
              <w:t>Rimborsi e poste correttive delle entrate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Altre spese correnti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Totale</w:t>
            </w:r>
          </w:p>
        </w:tc>
      </w:tr>
      <w:tr w:rsidR="00B6460F" w:rsidRPr="00F81F64">
        <w:trPr>
          <w:cantSplit/>
          <w:trHeight w:val="369"/>
          <w:tblHeader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101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102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103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104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107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A2383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108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109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110</w:t>
            </w:r>
          </w:p>
        </w:tc>
        <w:tc>
          <w:tcPr>
            <w:tcW w:w="111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B6460F" w:rsidRPr="00F81F64" w:rsidRDefault="00266F26" w:rsidP="00F81F64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sz w:val="11"/>
                <w:szCs w:val="11"/>
              </w:rPr>
              <w:t>100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1 - SERVIZI ISTITUZIONALI, GENERALI E DI GESTIONE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ORGANI ISTITUZIONALI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2.000,00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19.818,80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21.818,80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SEGRETERIA GENERALE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73.281,44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5.096,96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5.746,45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84.124,85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ECONOMICA, FINANZIARIA, PROGRAMMAZIONE E PROVVEDITORATO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63.725,19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2.623,28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78.232,71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3.430,00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327,50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155.614,81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DELLE ENTRATE TRIBUTARIE E SERVIZI FISCALI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33.443,74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17.681,23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1.800,00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53.330,17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GESTIONE DEI BENI DEMANIALI E PATRIMONIALI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8.704,20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5.165,09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3.954,00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17.823,29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UFFICIO TECNICO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33.754,11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3.343,18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10.820,12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47.917,41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ELETTORALE E CONSULTAZIONI POPOLARI - ANAGRAFE E STATO CIVILE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88.298,28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5.903,45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7.750,92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101.952,65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STATISTICA E SISTEMI INFORMATIVI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48.703,98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48.703,98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ASSISTENZA TECNICO-AMMINISTRATIVA AGLI ENTI LOCALI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RISORSE UMANE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4.996,56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5.118,56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SERVIZI GENERALI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5.549,54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7.397,70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4.759,93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8.025,16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25.732,33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1 - SERVIZI ISTITUZIONALI, GENERALI E DI GESTIONE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298.174,30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36.648,10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193.971,44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13.366,22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7.276,13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12.306,66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562.136,85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2 - GIUSTIZIA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UFFICI GIUDIZIARI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CASA CIRCONDARIALE E ALTRI SERVIZI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2 - GIUSTIZIA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3 - ORDINE PUBBLICO E SICUREZZA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POLIZIA LOCALE E AMMINISTRATIVA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47.189,41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3.378,24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4.481,73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55.634,38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INTEGRATO DI SICUREZZA URBANA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3 - ORDINE PUBBLICO E SICUREZZA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47.189,41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3.378,24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4.481,73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585,00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55.634,38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4 - ISTRUZIONE E DIRITTO ALLO STUDIO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PRESCOLASTICA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12.042,05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32.544,30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2.422,08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47.008,43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ORDINI DI ISTRUZIONE NON UNIVERSITARIA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30.852,32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27.432,21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16.317,64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74.602,17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UNIVERSITARIA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ISTRUZIONE TECNICA SUPERIORE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AUSILIARI ALL'ISTRUZIONE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148.072,51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148.072,51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DIRITTO ALLO STUDIO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4 - ISTRUZIONE E DIRITTO ALLO STUDIO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190.966,88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59.976,51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18.739,72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269.683,11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5 - TUTELA E VALORIZZAZIONE DEI BENI E DELLE ATTIVITA' CULTURALI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VALORIZZAZIONE DEI BENI DI INTERESSE STORICO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ATTIVITÀ CULTURALI E INTERVENTI DIVERSI NEL SETTORE CULTURALE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18.938,40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5 - TUTELA E VALORIZZAZIONE DEI BENI E DELLE ATTIVITA' CULTURALI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1.238,40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18.938,40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6 - POLITICHE GIOVANILI, SPORT E TEMPO LIBERO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SPORT E TEMPO LIBERO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35.785,12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40.390,84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GIOVANI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6 - POLITICHE GIOVANILI, SPORT E TEMPO LIBERO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35.785,12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4.605,72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40.390,84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7 - TURISMO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E VALORIZZAZIONE DEL TURISMO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7 - TURISMO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8 - ASSETTO DEL TERRITORIO ED EDILIZIA ABITATIVA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URBANISTICA E ASSETTO DEL TERRITORIO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326,96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EDILIZIA RESIDENZIALE PUBBLICA E LOCALE E PIANI DI EDILIZIA ECONOMICO-POPOLARE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8 - ASSETTO DEL TERRITORIO ED EDILIZIA ABITATIVA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326,96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9 - SVILUPPO SOSTENIBILE E TUTELA DEL TERRITORIO E DELL'AMBIENTE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DIFESA DEL SUOLO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170,00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TUTELA, VALORIZZAZIONE E RECUPERO AMBIENTALE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14.417,58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14.417,58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RIFIUTI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254.456,99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254.473,49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IDRICO INTEGRATO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12.218,00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25.318,44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AREE PROTETTE, PARCHI NATURALI, PROTEZIONE NATURALISTICA E FORESTAZIONE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TUTELA E VALORIZZAZIONE DELLE RISORSE IDRICHE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SOSTENIBILE TERRITORIO MONTANO PICCOLI COMUNI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QUALITÀ DELL'ARIA E RIDUZIONE DELL'INQUINAMENTO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9 - SVILUPPO SOSTENIBILE E TUTELA DEL TERRITORIO E DELL'AMBIENTE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16,50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281.262,57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13.100,44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294.379,51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10 - TRASPORTI E DIRITTO ALLA MOBILITA'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FERROVIARIO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PUBBLICO LOCALE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TRASPORTO PER VIE D'ACQUA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ALTRE MODALITA' DI TRASPORTO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VIABILITA' E INFRASTRUTTURE STRADALI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55.300,00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3.813,90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114.170,96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200.473,26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10 - TRASPORTI E DIRITTO ALLA MOBILITA'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55.300,00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3.813,90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114.170,96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520,00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25.054,40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1.614,00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200.473,26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11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11 - SOCCORSO CIVILE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SISTEMA DI PROTEZIONE CIVILE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2.752,00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A SEGUITO DI CALAMITÀ NATURALI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11 - SOCCORSO CIVILE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2.752,00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12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12 - DIRITTI SOCIALI, POLITICHE SOCIALI E FAMIGLIA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L'INFANZIA E I MINORI E PER ASILI NIDO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13.200,00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82.043,01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95.243,01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LA DISABILITA'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61.414,94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61.414,94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GLI ANZIANI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41.538,40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561,00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42.099,40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 SOGGETTI A RISCHIO DI ESCLUSIONE SOCIALE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3.219,24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3.219,24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05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LE FAMIGLIE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4.488,48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4.488,48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INTERVENTI PER IL DIRITTO ALLA CASA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lastRenderedPageBreak/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PROGRAMMAZIONE E GOVERNO DELLA RETE DEI SERVIZI SOCIOSANITARI E SOCIALI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24.700,00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1.915,20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233,63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7.343,00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34.488,83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08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COOPERAZIONE E ASSOCIAZIONISMO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09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NECROSCOPICO E CIMITERIALE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12.987,91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15.736,75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12 - DIRITTI SOCIALI, POLITICHE SOCIALI E FAMIGLIA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24.700,00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1.915,20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67.959,94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159.069,67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2.748,84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297,00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256.690,65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13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13 - TUTELA DELLA SALUTE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ORDINARIO CORRENTE PER LA GARANZIA DEI LEA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LIVELLI DI ASSISTENZA SUPERIORI AI LEA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FINANZIAMENTO AGGIUNTIVO CORRENTE PER LA COPERTURA DELLO SQUILIBRIO DI BILANCIO CORRENTE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06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SERVIZIO SANITARIO REGIONALE - RESTITUZIONE MAGGIORI GETTITI SSN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07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ULTERIORI SPESE IN MATERIA SANITARIA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13 - TUTELA DELLA SALUTE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14 - SVILUPPO ECONOMICO E COMPETITIVITÀ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INDUSTRIA, E PMI E ARTIGIANATO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COMMERCIO - RETI DISTRIBUTIVE - TUTELA DEI CONSUMATORI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RICERCA E INNOVAZIONE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04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RETI E ALTRI SERVIZI DI PUBBLICA UTILITA'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41,32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14 - SVILUPPO ECONOMICO E COMPETITIVITÀ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41,32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15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15 - POLITICHE PER IL LAVORO E LA FORMAZIONE PROFESSIONALE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SERVIZI PER LO SVILUPPO DEL MERCATO DEL LAVORO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FORMAZIONE PROFESSIONALE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SOSTEGNO ALL'OCCUPAZIONE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15 - POLITICHE PER IL LAVORO E LA FORMAZIONE PROFESSIONALE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16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16 - AGRICOLTURA, POLITICHE AGROALIMENTARI E PESCA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SVILUPPO DEL SETTORE AGRICOLO E DEL SISTEMA AGROALIMENTARE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CACCIA E PESCA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16 - AGRICOLTURA, POLITICHE AGROALIMENTARI E PESCA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17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17 - ENERGIA E DIVERSIFICAZIONE DELLE FONTI ENERGETICHE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FONTI ENERGETICHE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17 - ENERGIA E DIVERSIFICAZIONE DELLE FONTI ENERGETICHE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18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18 - RELAZIONI CON LE ALTRE AUTONOMIE TERRITORIALI E LOCALI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FINANZIARIE CON LE ALTRE AUTONOMIE TERRITORIALI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18 - RELAZIONI CON LE ALTRE AUTONOMIE TERRITORIALI E LOCALI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19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19 - RELAZIONI INTERNAZIONALI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RELAZIONI INTERNAZIONALI E COOPERAZIONE ALLO SVILUPPO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19 - RELAZIONI INTERNAZIONALI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20 - FONDI E ACCANTONAMENTI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DI RISERVA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02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FONDO CREDITI DI DUBBIA ESIGIBILITA'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03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ALTRI FONDI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20 - FONDI E ACCANTONAMENTI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50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50 - DEBITO PUBBLICO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QUOTA INTERESSI AMMORTAMENTO MUTUI E PRESTITI OBBLIGAZIONARI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50 - DEBITO PUBBLICO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EC36EC" w:rsidRPr="00F81F64">
        <w:trPr>
          <w:cantSplit/>
          <w:trHeight w:val="288"/>
        </w:trPr>
        <w:tc>
          <w:tcPr>
            <w:tcW w:w="468" w:type="dxa"/>
            <w:tcBorders>
              <w:top w:val="double" w:sz="4" w:space="0" w:color="auto"/>
              <w:left w:val="double" w:sz="4" w:space="0" w:color="auto"/>
              <w:bottom w:val="nil"/>
            </w:tcBorders>
          </w:tcPr>
          <w:p w:rsidR="00EC36EC" w:rsidRPr="004D78FD" w:rsidRDefault="00266F26" w:rsidP="005B5DE2">
            <w:pPr>
              <w:jc w:val="center"/>
              <w:rPr>
                <w:b/>
                <w:sz w:val="6"/>
                <w:szCs w:val="6"/>
              </w:rPr>
            </w:pPr>
          </w:p>
          <w:p w:rsidR="00EC36EC" w:rsidRPr="00F81F64" w:rsidRDefault="00266F26" w:rsidP="005B5DE2">
            <w:pPr>
              <w:jc w:val="center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60</w:t>
            </w:r>
          </w:p>
        </w:tc>
        <w:tc>
          <w:tcPr>
            <w:tcW w:w="4363" w:type="dxa"/>
            <w:tcBorders>
              <w:top w:val="double" w:sz="4" w:space="0" w:color="auto"/>
              <w:bottom w:val="nil"/>
            </w:tcBorders>
          </w:tcPr>
          <w:p w:rsidR="00EC36EC" w:rsidRPr="004D78FD" w:rsidRDefault="00266F26" w:rsidP="00CA5899">
            <w:pPr>
              <w:rPr>
                <w:b/>
                <w:sz w:val="6"/>
                <w:szCs w:val="6"/>
              </w:rPr>
            </w:pPr>
          </w:p>
          <w:p w:rsidR="00EC36EC" w:rsidRDefault="00266F26" w:rsidP="00CA5899">
            <w:pPr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Missione 60 - ANTICIPAZIONI FINANZIARIE</w:t>
            </w:r>
          </w:p>
          <w:p w:rsidR="00EC36EC" w:rsidRPr="0095043B" w:rsidRDefault="00266F26" w:rsidP="00CA5899">
            <w:pPr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3537A5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  <w:tc>
          <w:tcPr>
            <w:tcW w:w="1111" w:type="dxa"/>
            <w:tcBorders>
              <w:top w:val="double" w:sz="4" w:space="0" w:color="auto"/>
              <w:bottom w:val="nil"/>
              <w:right w:val="double" w:sz="4" w:space="0" w:color="auto"/>
            </w:tcBorders>
          </w:tcPr>
          <w:p w:rsidR="00EC36EC" w:rsidRPr="00F81F64" w:rsidRDefault="00266F26" w:rsidP="005B5DE2">
            <w:pPr>
              <w:jc w:val="right"/>
              <w:rPr>
                <w:b/>
                <w:sz w:val="11"/>
                <w:szCs w:val="11"/>
              </w:rPr>
            </w:pPr>
          </w:p>
        </w:tc>
      </w:tr>
      <w:tr w:rsidR="009D1DE7" w:rsidRPr="005B5DE2">
        <w:trPr>
          <w:cantSplit/>
          <w:trHeight w:val="170"/>
        </w:trPr>
        <w:tc>
          <w:tcPr>
            <w:tcW w:w="468" w:type="dxa"/>
            <w:tcBorders>
              <w:top w:val="nil"/>
              <w:left w:val="double" w:sz="4" w:space="0" w:color="auto"/>
              <w:bottom w:val="nil"/>
            </w:tcBorders>
          </w:tcPr>
          <w:p w:rsidR="009D1DE7" w:rsidRPr="005B5DE2" w:rsidRDefault="00266F26" w:rsidP="005B5DE2">
            <w:pPr>
              <w:jc w:val="center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01</w:t>
            </w:r>
          </w:p>
        </w:tc>
        <w:tc>
          <w:tcPr>
            <w:tcW w:w="4363" w:type="dxa"/>
            <w:tcBorders>
              <w:top w:val="nil"/>
              <w:bottom w:val="nil"/>
            </w:tcBorders>
          </w:tcPr>
          <w:p w:rsidR="009D1DE7" w:rsidRDefault="00266F26" w:rsidP="00CA5899">
            <w:pPr>
              <w:rPr>
                <w:sz w:val="6"/>
                <w:szCs w:val="6"/>
              </w:rPr>
            </w:pPr>
            <w:r>
              <w:rPr>
                <w:noProof/>
                <w:sz w:val="11"/>
                <w:szCs w:val="11"/>
              </w:rPr>
              <w:t>RESTITUZIONE ANTICIPAZIONI DI TESORERIA</w:t>
            </w:r>
          </w:p>
          <w:p w:rsidR="009D1DE7" w:rsidRPr="007E5184" w:rsidRDefault="00266F26" w:rsidP="00CA5899">
            <w:pPr>
              <w:rPr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D44DB3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nil"/>
              <w:right w:val="double" w:sz="4" w:space="0" w:color="auto"/>
            </w:tcBorders>
          </w:tcPr>
          <w:p w:rsidR="009D1DE7" w:rsidRPr="005B5DE2" w:rsidRDefault="00266F26" w:rsidP="005B5DE2">
            <w:pPr>
              <w:jc w:val="right"/>
              <w:rPr>
                <w:sz w:val="11"/>
                <w:szCs w:val="11"/>
              </w:rPr>
            </w:pPr>
            <w:r>
              <w:rPr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Missione 60 - ANTICIPAZIONI FINANZIARIE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</w:tr>
      <w:tr w:rsidR="000D6B35" w:rsidRPr="004D78FD">
        <w:trPr>
          <w:cantSplit/>
          <w:trHeight w:val="258"/>
        </w:trPr>
        <w:tc>
          <w:tcPr>
            <w:tcW w:w="468" w:type="dxa"/>
            <w:tcBorders>
              <w:top w:val="nil"/>
              <w:left w:val="double" w:sz="4" w:space="0" w:color="auto"/>
              <w:bottom w:val="double" w:sz="4" w:space="0" w:color="auto"/>
            </w:tcBorders>
          </w:tcPr>
          <w:p w:rsidR="000D6B35" w:rsidRPr="004D78FD" w:rsidRDefault="00266F26" w:rsidP="00464F67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center"/>
              <w:rPr>
                <w:b/>
                <w:sz w:val="11"/>
                <w:szCs w:val="11"/>
              </w:rPr>
            </w:pPr>
          </w:p>
        </w:tc>
        <w:tc>
          <w:tcPr>
            <w:tcW w:w="4363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Default="00266F26" w:rsidP="00E94C8E">
            <w:pPr>
              <w:jc w:val="both"/>
              <w:rPr>
                <w:b/>
                <w:sz w:val="6"/>
                <w:szCs w:val="6"/>
              </w:rPr>
            </w:pPr>
            <w:r>
              <w:rPr>
                <w:b/>
                <w:noProof/>
                <w:sz w:val="11"/>
                <w:szCs w:val="11"/>
              </w:rPr>
              <w:t>Totale macroaggregati</w:t>
            </w:r>
          </w:p>
          <w:p w:rsidR="000D6B35" w:rsidRPr="008F6CBB" w:rsidRDefault="00266F26" w:rsidP="00E94C8E">
            <w:pPr>
              <w:jc w:val="both"/>
              <w:rPr>
                <w:b/>
                <w:sz w:val="6"/>
                <w:szCs w:val="6"/>
              </w:rPr>
            </w:pP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425.363,71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45.771,94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906.625,60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236.964,12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71.525,25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0,00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567384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567384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394,00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14.802,66</w:t>
            </w:r>
          </w:p>
        </w:tc>
        <w:tc>
          <w:tcPr>
            <w:tcW w:w="1111" w:type="dxa"/>
            <w:tcBorders>
              <w:top w:val="nil"/>
              <w:bottom w:val="double" w:sz="4" w:space="0" w:color="auto"/>
              <w:right w:val="double" w:sz="4" w:space="0" w:color="auto"/>
            </w:tcBorders>
          </w:tcPr>
          <w:p w:rsidR="000D6B35" w:rsidRPr="004D78FD" w:rsidRDefault="00266F26" w:rsidP="004D78FD">
            <w:pPr>
              <w:jc w:val="center"/>
              <w:rPr>
                <w:b/>
                <w:sz w:val="6"/>
                <w:szCs w:val="6"/>
              </w:rPr>
            </w:pPr>
          </w:p>
          <w:p w:rsidR="000D6B35" w:rsidRPr="004D78FD" w:rsidRDefault="00266F26" w:rsidP="00464F67">
            <w:pPr>
              <w:jc w:val="right"/>
              <w:rPr>
                <w:b/>
                <w:sz w:val="11"/>
                <w:szCs w:val="11"/>
              </w:rPr>
            </w:pPr>
            <w:r>
              <w:rPr>
                <w:b/>
                <w:noProof/>
                <w:sz w:val="11"/>
                <w:szCs w:val="11"/>
              </w:rPr>
              <w:t>1.701.447,28</w:t>
            </w:r>
          </w:p>
        </w:tc>
      </w:tr>
    </w:tbl>
    <w:p w:rsidR="00266F26" w:rsidRDefault="00266F26"/>
    <w:sectPr w:rsidR="00266F26" w:rsidSect="009A0535">
      <w:headerReference w:type="default" r:id="rId6"/>
      <w:pgSz w:w="16838" w:h="11906" w:orient="landscape"/>
      <w:pgMar w:top="357" w:right="641" w:bottom="357" w:left="539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6F26" w:rsidRDefault="00266F26">
      <w:r>
        <w:separator/>
      </w:r>
    </w:p>
  </w:endnote>
  <w:endnote w:type="continuationSeparator" w:id="0">
    <w:p w:rsidR="00266F26" w:rsidRDefault="00266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6F26" w:rsidRDefault="00266F26">
      <w:r>
        <w:separator/>
      </w:r>
    </w:p>
  </w:footnote>
  <w:footnote w:type="continuationSeparator" w:id="0">
    <w:p w:rsidR="00266F26" w:rsidRDefault="00266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Grigliatabella"/>
      <w:tblW w:w="15941" w:type="dxa"/>
      <w:tblLayout w:type="fixed"/>
      <w:tblLook w:val="01E0" w:firstRow="1" w:lastRow="1" w:firstColumn="1" w:lastColumn="1" w:noHBand="0" w:noVBand="0"/>
    </w:tblPr>
    <w:tblGrid>
      <w:gridCol w:w="15941"/>
    </w:tblGrid>
    <w:tr w:rsidR="005B5DE2" w:rsidRPr="00190A69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190A69" w:rsidRDefault="00266F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SPESE PER MISSIONI, PROGRAMMI E MACROAGGREGATI</w:t>
          </w:r>
        </w:p>
        <w:p w:rsidR="005B5DE2" w:rsidRPr="00190A69" w:rsidRDefault="00266F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 w:rsidRPr="00190A69">
            <w:rPr>
              <w:rFonts w:ascii="Verdana" w:hAnsi="Verdana"/>
              <w:sz w:val="20"/>
              <w:szCs w:val="20"/>
            </w:rPr>
            <w:t xml:space="preserve">SPESE CORRENTI – </w:t>
          </w:r>
          <w:r>
            <w:rPr>
              <w:rFonts w:ascii="Verdana" w:hAnsi="Verdana"/>
              <w:noProof/>
              <w:sz w:val="20"/>
              <w:szCs w:val="20"/>
            </w:rPr>
            <w:t>IMPEGNI</w:t>
          </w:r>
          <w:r w:rsidRPr="00190A69">
            <w:rPr>
              <w:rFonts w:ascii="Verdana" w:hAnsi="Verdana"/>
              <w:sz w:val="20"/>
              <w:szCs w:val="20"/>
            </w:rPr>
            <w:t xml:space="preserve"> </w:t>
          </w:r>
        </w:p>
        <w:p w:rsidR="005B5DE2" w:rsidRPr="00190A69" w:rsidRDefault="00266F26" w:rsidP="005B5DE2">
          <w:pPr>
            <w:jc w:val="center"/>
            <w:rPr>
              <w:rFonts w:ascii="Verdana" w:hAnsi="Verdana"/>
              <w:sz w:val="20"/>
              <w:szCs w:val="20"/>
            </w:rPr>
          </w:pPr>
          <w:r>
            <w:rPr>
              <w:rFonts w:ascii="Verdana" w:hAnsi="Verdana"/>
              <w:noProof/>
              <w:sz w:val="20"/>
              <w:szCs w:val="20"/>
            </w:rPr>
            <w:t>ESERCIZIO FINANZIARIO 2018</w:t>
          </w:r>
        </w:p>
      </w:tc>
    </w:tr>
    <w:tr w:rsidR="005B5DE2" w:rsidRPr="005B5DE2">
      <w:tc>
        <w:tcPr>
          <w:tcW w:w="15941" w:type="dxa"/>
          <w:tcBorders>
            <w:top w:val="nil"/>
            <w:left w:val="nil"/>
            <w:bottom w:val="nil"/>
            <w:right w:val="nil"/>
          </w:tcBorders>
        </w:tcPr>
        <w:p w:rsidR="005B5DE2" w:rsidRPr="005B5DE2" w:rsidRDefault="00266F26" w:rsidP="005B5DE2">
          <w:pPr>
            <w:jc w:val="right"/>
            <w:rPr>
              <w:rFonts w:ascii="Verdana" w:hAnsi="Verdana"/>
              <w:sz w:val="11"/>
              <w:szCs w:val="11"/>
            </w:rPr>
          </w:pPr>
          <w:r w:rsidRPr="005B5DE2">
            <w:rPr>
              <w:rFonts w:ascii="Verdana" w:hAnsi="Verdana"/>
              <w:sz w:val="11"/>
              <w:szCs w:val="11"/>
            </w:rPr>
            <w:t xml:space="preserve">Pag. </w:t>
          </w:r>
          <w:r>
            <w:rPr>
              <w:rFonts w:ascii="Verdana" w:hAnsi="Verdana"/>
              <w:sz w:val="11"/>
              <w:szCs w:val="11"/>
            </w:rPr>
            <w:fldChar w:fldCharType="begin"/>
          </w:r>
          <w:r>
            <w:rPr>
              <w:rFonts w:ascii="Verdana" w:hAnsi="Verdana"/>
              <w:sz w:val="11"/>
              <w:szCs w:val="11"/>
            </w:rPr>
            <w:instrText xml:space="preserve"> PAGE  \* Arabic  \* MERGEFORMAT </w:instrText>
          </w:r>
          <w:r>
            <w:rPr>
              <w:rFonts w:ascii="Verdana" w:hAnsi="Verdana"/>
              <w:sz w:val="11"/>
              <w:szCs w:val="11"/>
            </w:rPr>
            <w:fldChar w:fldCharType="separate"/>
          </w:r>
          <w:r w:rsidR="00EF092D">
            <w:rPr>
              <w:rFonts w:ascii="Verdana" w:hAnsi="Verdana"/>
              <w:noProof/>
              <w:sz w:val="11"/>
              <w:szCs w:val="11"/>
            </w:rPr>
            <w:t>2</w:t>
          </w:r>
          <w:r>
            <w:rPr>
              <w:rFonts w:ascii="Verdana" w:hAnsi="Verdana"/>
              <w:sz w:val="11"/>
              <w:szCs w:val="11"/>
            </w:rPr>
            <w:fldChar w:fldCharType="end"/>
          </w:r>
        </w:p>
      </w:tc>
    </w:tr>
  </w:tbl>
  <w:p w:rsidR="00CA5899" w:rsidRDefault="00266F26" w:rsidP="004D78FD"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DD6"/>
    <w:rsid w:val="00160DD6"/>
    <w:rsid w:val="00251A45"/>
    <w:rsid w:val="00266F26"/>
    <w:rsid w:val="00437EA3"/>
    <w:rsid w:val="008B6FD8"/>
    <w:rsid w:val="008F0183"/>
    <w:rsid w:val="009A0535"/>
    <w:rsid w:val="00A21ED5"/>
    <w:rsid w:val="00CF634C"/>
    <w:rsid w:val="00EF09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67CB7C-9DA5-4184-8B33-73EF19EE61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sz w:val="24"/>
      <w:szCs w:val="24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rFonts w:ascii="Arial Narrow" w:hAnsi="Arial Narrow"/>
      <w:b/>
      <w:sz w:val="32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  <w:sz w:val="22"/>
      <w:lang w:val="en-GB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table" w:styleId="Grigliatabella">
    <w:name w:val="Table Grid"/>
    <w:basedOn w:val="Tabellanormale"/>
    <w:rsid w:val="00CA58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work32\StampeWE\StampeW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StampeW.dot</Template>
  <TotalTime>1</TotalTime>
  <Pages>4</Pages>
  <Words>1746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Akros Informatica s.r.l.</Company>
  <LinksUpToDate>false</LinksUpToDate>
  <CharactersWithSpaces>11677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HrGest</dc:creator>
  <cp:keywords/>
  <dc:description/>
  <cp:lastModifiedBy>Amministrativo</cp:lastModifiedBy>
  <cp:revision>2</cp:revision>
  <dcterms:created xsi:type="dcterms:W3CDTF">2019-03-13T17:57:00Z</dcterms:created>
  <dcterms:modified xsi:type="dcterms:W3CDTF">2019-03-13T17:57:00Z</dcterms:modified>
</cp:coreProperties>
</file>